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4367" w14:textId="3EBFE718" w:rsidR="00EF11FB" w:rsidRPr="00EF11FB" w:rsidRDefault="00EF11FB" w:rsidP="00EF11FB">
      <w:pPr>
        <w:spacing w:after="75" w:line="240" w:lineRule="auto"/>
        <w:jc w:val="center"/>
        <w:outlineLvl w:val="0"/>
        <w:rPr>
          <w:rFonts w:eastAsia="Times New Roman" w:cs="Times New Roman"/>
          <w:b/>
          <w:bCs/>
          <w:caps/>
          <w:color w:val="000000"/>
          <w:spacing w:val="15"/>
          <w:kern w:val="36"/>
          <w:sz w:val="36"/>
          <w:szCs w:val="36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aps/>
          <w:color w:val="000000"/>
          <w:spacing w:val="15"/>
          <w:kern w:val="36"/>
          <w:sz w:val="36"/>
          <w:szCs w:val="36"/>
          <w:lang w:eastAsia="en-PH"/>
          <w14:ligatures w14:val="none"/>
        </w:rPr>
        <w:t xml:space="preserve">Christopher </w:t>
      </w:r>
      <w:r w:rsidR="00403E04">
        <w:rPr>
          <w:rFonts w:eastAsia="Times New Roman" w:cs="Times New Roman"/>
          <w:b/>
          <w:bCs/>
          <w:caps/>
          <w:color w:val="000000"/>
          <w:spacing w:val="15"/>
          <w:kern w:val="36"/>
          <w:sz w:val="36"/>
          <w:szCs w:val="36"/>
          <w:lang w:eastAsia="en-PH"/>
          <w14:ligatures w14:val="none"/>
        </w:rPr>
        <w:t xml:space="preserve">POND </w:t>
      </w:r>
      <w:r w:rsidRPr="00EF11FB">
        <w:rPr>
          <w:rFonts w:eastAsia="Times New Roman" w:cs="Times New Roman"/>
          <w:b/>
          <w:bCs/>
          <w:caps/>
          <w:color w:val="000000"/>
          <w:spacing w:val="15"/>
          <w:kern w:val="36"/>
          <w:sz w:val="36"/>
          <w:szCs w:val="36"/>
          <w:lang w:eastAsia="en-PH"/>
          <w14:ligatures w14:val="none"/>
        </w:rPr>
        <w:t>Maquidato</w:t>
      </w:r>
    </w:p>
    <w:p w14:paraId="30B1745A" w14:textId="6D7FD77D" w:rsidR="00EF11FB" w:rsidRPr="00EF11FB" w:rsidRDefault="00EF11FB" w:rsidP="00EF11F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D</w:t>
      </w:r>
      <w:r w:rsidR="00403E04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VO</w:t>
      </w: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, Philippines | +63 992 639 5942 | chrstphrpond@gmail.com</w:t>
      </w:r>
    </w:p>
    <w:p w14:paraId="22C9616F" w14:textId="77777777" w:rsidR="00EF11FB" w:rsidRPr="00EF11FB" w:rsidRDefault="00EF11FB" w:rsidP="00EF11F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LinkedIn: www.linkedin.com/in/chrstphrmqdt</w:t>
      </w:r>
    </w:p>
    <w:p w14:paraId="22ABB6C5" w14:textId="77777777" w:rsidR="00EF11FB" w:rsidRPr="00EF11FB" w:rsidRDefault="00EF11FB" w:rsidP="00EF11FB">
      <w:pPr>
        <w:pBdr>
          <w:bottom w:val="single" w:sz="6" w:space="2" w:color="000000"/>
        </w:pBdr>
        <w:spacing w:before="225" w:after="120" w:line="240" w:lineRule="auto"/>
        <w:outlineLvl w:val="1"/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  <w:t>Education</w:t>
      </w:r>
    </w:p>
    <w:p w14:paraId="308F5612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Bachelor of Science in Information Technology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, </w:t>
      </w:r>
      <w:proofErr w:type="spellStart"/>
      <w:r w:rsidRPr="00EF11FB">
        <w:rPr>
          <w:rFonts w:eastAsia="Times New Roman" w:cs="Times New Roman"/>
          <w:i/>
          <w:iCs/>
          <w:color w:val="000000"/>
          <w:kern w:val="0"/>
          <w:lang w:eastAsia="en-PH"/>
          <w14:ligatures w14:val="none"/>
        </w:rPr>
        <w:t>Mapúa</w:t>
      </w:r>
      <w:proofErr w:type="spellEnd"/>
      <w:r w:rsidRPr="00EF11FB">
        <w:rPr>
          <w:rFonts w:eastAsia="Times New Roman" w:cs="Times New Roman"/>
          <w:i/>
          <w:iCs/>
          <w:color w:val="000000"/>
          <w:kern w:val="0"/>
          <w:lang w:eastAsia="en-PH"/>
          <w14:ligatures w14:val="none"/>
        </w:rPr>
        <w:t xml:space="preserve"> Malayan Digital College</w:t>
      </w:r>
    </w:p>
    <w:p w14:paraId="05E5B45A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Major: Network and Cybersecurity</w:t>
      </w: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br/>
        <w:t>Relevant Coursework: Web Development, Digital Media, User Interface Design</w:t>
      </w:r>
    </w:p>
    <w:p w14:paraId="5844A2EE" w14:textId="77777777" w:rsidR="00EF11FB" w:rsidRPr="00EF11FB" w:rsidRDefault="00EF11FB" w:rsidP="00EF11FB">
      <w:pPr>
        <w:pBdr>
          <w:bottom w:val="single" w:sz="6" w:space="2" w:color="000000"/>
        </w:pBdr>
        <w:spacing w:before="225" w:after="120" w:line="240" w:lineRule="auto"/>
        <w:outlineLvl w:val="1"/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  <w:t>Experience</w:t>
      </w:r>
    </w:p>
    <w:p w14:paraId="0A14DBE3" w14:textId="4C9D5728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i/>
          <w:iCs/>
          <w:color w:val="000000"/>
          <w:kern w:val="0"/>
          <w:lang w:eastAsia="en-PH"/>
          <w14:ligatures w14:val="none"/>
        </w:rPr>
        <w:t>Creative Church Marketing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 xml:space="preserve">, Remote                                                                             </w:t>
      </w: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October 2024 - Present</w:t>
      </w:r>
    </w:p>
    <w:p w14:paraId="5D443867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Graphic Designer</w:t>
      </w:r>
    </w:p>
    <w:p w14:paraId="1D34B650" w14:textId="625C0B99" w:rsidR="00EF11FB" w:rsidRPr="00EF11FB" w:rsidRDefault="00EF11FB" w:rsidP="00EF11FB">
      <w:pPr>
        <w:numPr>
          <w:ilvl w:val="0"/>
          <w:numId w:val="4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Design visually compelling social media graphics, flyers, printables, presentation slides, and logos for 1</w:t>
      </w:r>
      <w:r>
        <w:rPr>
          <w:rFonts w:eastAsia="Times New Roman" w:cs="Times New Roman"/>
          <w:color w:val="000000"/>
          <w:kern w:val="0"/>
          <w:lang w:eastAsia="en-PH"/>
          <w14:ligatures w14:val="none"/>
        </w:rPr>
        <w:t>1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5+ Christian churches across the United States, serving diverse denominations and congregation sizes</w:t>
      </w:r>
    </w:p>
    <w:p w14:paraId="0A42EE50" w14:textId="77777777" w:rsidR="00EF11FB" w:rsidRPr="00EF11FB" w:rsidRDefault="00EF11FB" w:rsidP="00EF11FB">
      <w:pPr>
        <w:numPr>
          <w:ilvl w:val="0"/>
          <w:numId w:val="4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Lead and oversee creative department team of designers, ensuring consistent brand messaging and maintaining quality standards across all client deliverables</w:t>
      </w:r>
    </w:p>
    <w:p w14:paraId="44BD1EF8" w14:textId="77777777" w:rsidR="00EF11FB" w:rsidRPr="00EF11FB" w:rsidRDefault="00EF11FB" w:rsidP="00EF11FB">
      <w:pPr>
        <w:numPr>
          <w:ilvl w:val="0"/>
          <w:numId w:val="4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Collaborate directly with pastors, church leaders, and personal brands including coaches and speakers to develop customized visual solutions that align with their mission and values</w:t>
      </w:r>
    </w:p>
    <w:p w14:paraId="2659FADE" w14:textId="77777777" w:rsidR="00EF11FB" w:rsidRPr="00EF11FB" w:rsidRDefault="00EF11FB" w:rsidP="00EF11FB">
      <w:pPr>
        <w:numPr>
          <w:ilvl w:val="0"/>
          <w:numId w:val="4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Manage multiple concurrent design projects while maintaining strict deadlines, achieving consistent on-time delivery rate</w:t>
      </w:r>
    </w:p>
    <w:p w14:paraId="64F9EA44" w14:textId="5DEB34E8" w:rsidR="00EF11FB" w:rsidRPr="00EF11FB" w:rsidRDefault="00EF11FB" w:rsidP="00EF11FB">
      <w:pPr>
        <w:numPr>
          <w:ilvl w:val="0"/>
          <w:numId w:val="4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Specialize in faith-based design aesthetics, adapting to diverse denominational preferences while incorporating modern design trends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br/>
      </w:r>
    </w:p>
    <w:p w14:paraId="420D5318" w14:textId="7B6120A6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i/>
          <w:iCs/>
          <w:color w:val="000000"/>
          <w:kern w:val="0"/>
          <w:lang w:eastAsia="en-PH"/>
          <w14:ligatures w14:val="none"/>
        </w:rPr>
        <w:t>Freelance Graphic Designer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 xml:space="preserve">, Remote                                                                        </w:t>
      </w:r>
      <w:r w:rsidRPr="00EF11FB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 xml:space="preserve">June 2023 - </w:t>
      </w:r>
      <w:r w:rsidR="00403E04">
        <w:rPr>
          <w:rFonts w:eastAsia="Times New Roman" w:cs="Times New Roman"/>
          <w:color w:val="000000"/>
          <w:kern w:val="0"/>
          <w:sz w:val="20"/>
          <w:szCs w:val="20"/>
          <w:lang w:eastAsia="en-PH"/>
          <w14:ligatures w14:val="none"/>
        </w:rPr>
        <w:t>Present</w:t>
      </w:r>
    </w:p>
    <w:p w14:paraId="14399537" w14:textId="77777777" w:rsidR="00EF11FB" w:rsidRPr="00EF11FB" w:rsidRDefault="00EF11FB" w:rsidP="00EF11FB">
      <w:pPr>
        <w:numPr>
          <w:ilvl w:val="0"/>
          <w:numId w:val="5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Successfully delivered 50+ design projects for small businesses and personal brands, achieving 95% client satisfaction rate and 40% repeat business through referrals</w:t>
      </w:r>
    </w:p>
    <w:p w14:paraId="001E1C20" w14:textId="77777777" w:rsidR="00EF11FB" w:rsidRPr="00EF11FB" w:rsidRDefault="00EF11FB" w:rsidP="00EF11FB">
      <w:pPr>
        <w:numPr>
          <w:ilvl w:val="0"/>
          <w:numId w:val="5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Created comprehensive brand identity packages including logos, merchandise designs, supplement packaging, and complete marketing material suites</w:t>
      </w:r>
    </w:p>
    <w:p w14:paraId="1E29B37F" w14:textId="77777777" w:rsidR="00EF11FB" w:rsidRPr="00EF11FB" w:rsidRDefault="00EF11FB" w:rsidP="00EF11FB">
      <w:pPr>
        <w:numPr>
          <w:ilvl w:val="0"/>
          <w:numId w:val="5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Designed diverse product lines spanning apparel graphics, brand merchandise, promotional posters, and custom packaging solutions</w:t>
      </w:r>
    </w:p>
    <w:p w14:paraId="40D7C7A2" w14:textId="77777777" w:rsidR="00EF11FB" w:rsidRPr="00EF11FB" w:rsidRDefault="00EF11FB" w:rsidP="00EF11FB">
      <w:pPr>
        <w:numPr>
          <w:ilvl w:val="0"/>
          <w:numId w:val="5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Developed website elements and user interface components that improved client web presence and enhanced user engagement metrics</w:t>
      </w:r>
    </w:p>
    <w:p w14:paraId="3112786E" w14:textId="77777777" w:rsidR="00EF11FB" w:rsidRPr="00EF11FB" w:rsidRDefault="00EF11FB" w:rsidP="00EF11FB">
      <w:pPr>
        <w:numPr>
          <w:ilvl w:val="0"/>
          <w:numId w:val="5"/>
        </w:numPr>
        <w:spacing w:before="100" w:beforeAutospacing="1" w:after="45" w:line="240" w:lineRule="auto"/>
        <w:ind w:left="1020"/>
        <w:jc w:val="both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Produced strategic social media content with custom graphics, templates, and visual assets for multiple platforms including Instagram, Facebook, and YouTube</w:t>
      </w:r>
    </w:p>
    <w:p w14:paraId="2CA2E0FD" w14:textId="77777777" w:rsidR="00EF11FB" w:rsidRPr="00EF11FB" w:rsidRDefault="00EF11FB" w:rsidP="00EF11FB">
      <w:pPr>
        <w:pBdr>
          <w:bottom w:val="single" w:sz="6" w:space="2" w:color="000000"/>
        </w:pBdr>
        <w:spacing w:before="225" w:after="120" w:line="240" w:lineRule="auto"/>
        <w:outlineLvl w:val="1"/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  <w:t>Skills &amp; Competencies</w:t>
      </w:r>
    </w:p>
    <w:p w14:paraId="7F9E1941" w14:textId="5056EB51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Design Software: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Adobe Creative Suite (Photoshop, Illustrator), Canva Pro, Figma</w:t>
      </w:r>
    </w:p>
    <w:p w14:paraId="6F3BE086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Design Expertise: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Brand Identity Development, Social Media Graphics, Print Design, Logo Creation, Merchandise Design, Church Marketing Materials, UI/UX Elements, Typography, Color Theory</w:t>
      </w:r>
    </w:p>
    <w:p w14:paraId="67217614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lastRenderedPageBreak/>
        <w:t>Technical Skills: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Remote Collaboration Tools, Project Management Software, File Optimization, Basic HTML/CSS, Digital Asset Management, Version Control</w:t>
      </w:r>
    </w:p>
    <w:p w14:paraId="09BBD1C8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Professional Skills: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Team Leadership, Client Communication, Creative Direction, Time Management, Multi-project Coordination, Stakeholder Management</w:t>
      </w:r>
    </w:p>
    <w:p w14:paraId="056BAA72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Languages: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English (Fluent), Filipino (Native), Cebuano (Native)</w:t>
      </w:r>
    </w:p>
    <w:p w14:paraId="446A6A23" w14:textId="77777777" w:rsidR="00EF11FB" w:rsidRPr="00EF11FB" w:rsidRDefault="00EF11FB" w:rsidP="00EF11FB">
      <w:pPr>
        <w:pBdr>
          <w:bottom w:val="single" w:sz="6" w:space="2" w:color="000000"/>
        </w:pBdr>
        <w:spacing w:before="225" w:after="120" w:line="240" w:lineRule="auto"/>
        <w:outlineLvl w:val="1"/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aps/>
          <w:color w:val="000000"/>
          <w:kern w:val="0"/>
          <w:lang w:eastAsia="en-PH"/>
          <w14:ligatures w14:val="none"/>
        </w:rPr>
        <w:t>Additional Information</w:t>
      </w:r>
    </w:p>
    <w:p w14:paraId="417694B6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Availability: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Full-time remote positions with flexible hours across international time zones</w:t>
      </w:r>
    </w:p>
    <w:p w14:paraId="7D33D557" w14:textId="77777777" w:rsidR="00EF11FB" w:rsidRPr="00EF11FB" w:rsidRDefault="00EF11FB" w:rsidP="00EF11FB">
      <w:pPr>
        <w:spacing w:after="0" w:line="240" w:lineRule="auto"/>
        <w:rPr>
          <w:rFonts w:eastAsia="Times New Roman" w:cs="Times New Roman"/>
          <w:color w:val="000000"/>
          <w:kern w:val="0"/>
          <w:lang w:eastAsia="en-PH"/>
          <w14:ligatures w14:val="none"/>
        </w:rPr>
      </w:pPr>
      <w:r w:rsidRPr="00EF11FB">
        <w:rPr>
          <w:rFonts w:eastAsia="Times New Roman" w:cs="Times New Roman"/>
          <w:b/>
          <w:bCs/>
          <w:color w:val="000000"/>
          <w:kern w:val="0"/>
          <w:lang w:eastAsia="en-PH"/>
          <w14:ligatures w14:val="none"/>
        </w:rPr>
        <w:t>Professional Memberships:</w:t>
      </w:r>
      <w:r w:rsidRPr="00EF11FB">
        <w:rPr>
          <w:rFonts w:eastAsia="Times New Roman" w:cs="Times New Roman"/>
          <w:color w:val="000000"/>
          <w:kern w:val="0"/>
          <w:lang w:eastAsia="en-PH"/>
          <w14:ligatures w14:val="none"/>
        </w:rPr>
        <w:t> Active participant in online design communities and faith-based creative networks</w:t>
      </w:r>
    </w:p>
    <w:p w14:paraId="434B637D" w14:textId="1215520E" w:rsidR="00BA48C8" w:rsidRPr="00EF11FB" w:rsidRDefault="00BA48C8" w:rsidP="00EF11FB">
      <w:pPr>
        <w:spacing w:line="240" w:lineRule="auto"/>
      </w:pPr>
    </w:p>
    <w:sectPr w:rsidR="00BA48C8" w:rsidRPr="00EF1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ED1"/>
    <w:multiLevelType w:val="multilevel"/>
    <w:tmpl w:val="9032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52CE3"/>
    <w:multiLevelType w:val="multilevel"/>
    <w:tmpl w:val="7DC6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567FF"/>
    <w:multiLevelType w:val="multilevel"/>
    <w:tmpl w:val="BCD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3155"/>
    <w:multiLevelType w:val="multilevel"/>
    <w:tmpl w:val="921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11E2F"/>
    <w:multiLevelType w:val="multilevel"/>
    <w:tmpl w:val="311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A2D76"/>
    <w:multiLevelType w:val="multilevel"/>
    <w:tmpl w:val="6776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20258">
    <w:abstractNumId w:val="4"/>
  </w:num>
  <w:num w:numId="2" w16cid:durableId="126314480">
    <w:abstractNumId w:val="0"/>
  </w:num>
  <w:num w:numId="3" w16cid:durableId="1917207585">
    <w:abstractNumId w:val="1"/>
  </w:num>
  <w:num w:numId="4" w16cid:durableId="396438525">
    <w:abstractNumId w:val="2"/>
  </w:num>
  <w:num w:numId="5" w16cid:durableId="413549137">
    <w:abstractNumId w:val="3"/>
  </w:num>
  <w:num w:numId="6" w16cid:durableId="791175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FB"/>
    <w:rsid w:val="00403E04"/>
    <w:rsid w:val="00757AAF"/>
    <w:rsid w:val="00A82ED5"/>
    <w:rsid w:val="00AF6DDA"/>
    <w:rsid w:val="00BA48C8"/>
    <w:rsid w:val="00C80BEB"/>
    <w:rsid w:val="00CA64CA"/>
    <w:rsid w:val="00EE1898"/>
    <w:rsid w:val="00EF11FB"/>
    <w:rsid w:val="00F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53DF"/>
  <w14:defaultImageDpi w14:val="330"/>
  <w15:chartTrackingRefBased/>
  <w15:docId w15:val="{9E2696B1-5C21-42D1-A9CE-0E23FC92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Pond</dc:creator>
  <cp:keywords/>
  <dc:description/>
  <cp:lastModifiedBy>Christopher Pond</cp:lastModifiedBy>
  <cp:revision>2</cp:revision>
  <dcterms:created xsi:type="dcterms:W3CDTF">2025-08-22T18:41:00Z</dcterms:created>
  <dcterms:modified xsi:type="dcterms:W3CDTF">2025-10-06T00:29:00Z</dcterms:modified>
</cp:coreProperties>
</file>